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84522" w14:textId="4DB954CC" w:rsidR="00677D62" w:rsidRPr="002D26F2" w:rsidRDefault="00677D62" w:rsidP="00677D62">
      <w:pPr>
        <w:pStyle w:val="Titre6"/>
        <w:jc w:val="both"/>
        <w:rPr>
          <w:rFonts w:ascii="Helvetica Neue" w:hAnsi="Helvetica Neue"/>
          <w:szCs w:val="24"/>
          <w:u w:val="single"/>
        </w:rPr>
      </w:pPr>
      <w:r w:rsidRPr="002D26F2">
        <w:rPr>
          <w:rFonts w:ascii="Helvetica Neue" w:hAnsi="Helvetica Neue"/>
          <w:szCs w:val="24"/>
          <w:u w:val="single"/>
        </w:rPr>
        <w:t xml:space="preserve">ANNEX 1 </w:t>
      </w:r>
    </w:p>
    <w:p w14:paraId="2270D723" w14:textId="77777777" w:rsidR="00677D62" w:rsidRPr="002D26F2" w:rsidRDefault="00677D62" w:rsidP="00677D62">
      <w:pPr>
        <w:pStyle w:val="Titre6"/>
        <w:jc w:val="both"/>
        <w:rPr>
          <w:rFonts w:ascii="Helvetica Neue" w:hAnsi="Helvetica Neue"/>
          <w:b w:val="0"/>
          <w:szCs w:val="24"/>
          <w:u w:val="single"/>
        </w:rPr>
      </w:pPr>
    </w:p>
    <w:p w14:paraId="5DFA0C84" w14:textId="77777777" w:rsidR="00677D62" w:rsidRPr="002D26F2" w:rsidRDefault="00677D62" w:rsidP="00677D62">
      <w:pPr>
        <w:pStyle w:val="Titre6"/>
        <w:jc w:val="both"/>
        <w:rPr>
          <w:rFonts w:ascii="Helvetica Neue" w:hAnsi="Helvetica Neue"/>
          <w:b w:val="0"/>
          <w:szCs w:val="24"/>
          <w:u w:val="single"/>
        </w:rPr>
      </w:pPr>
      <w:r w:rsidRPr="002D26F2">
        <w:rPr>
          <w:rFonts w:ascii="Helvetica Neue" w:hAnsi="Helvetica Neue"/>
          <w:b w:val="0"/>
          <w:szCs w:val="24"/>
          <w:u w:val="single"/>
        </w:rPr>
        <w:t>[</w:t>
      </w:r>
      <w:r w:rsidRPr="002D26F2">
        <w:rPr>
          <w:rFonts w:ascii="Helvetica Neue" w:hAnsi="Helvetica Neue"/>
          <w:b w:val="0"/>
          <w:szCs w:val="24"/>
          <w:highlight w:val="yellow"/>
          <w:u w:val="single"/>
        </w:rPr>
        <w:t>insert LOGO, ADDRESS &amp; RELEVANT DETAILS</w:t>
      </w:r>
      <w:r w:rsidRPr="002D26F2">
        <w:rPr>
          <w:rFonts w:ascii="Helvetica Neue" w:hAnsi="Helvetica Neue"/>
          <w:b w:val="0"/>
          <w:szCs w:val="24"/>
          <w:u w:val="single"/>
        </w:rPr>
        <w:t xml:space="preserve">] </w:t>
      </w:r>
    </w:p>
    <w:p w14:paraId="5CBF03A3" w14:textId="77777777" w:rsidR="00677D62" w:rsidRPr="002D26F2" w:rsidRDefault="00677D62" w:rsidP="00677D62">
      <w:pPr>
        <w:pStyle w:val="Titre6"/>
        <w:jc w:val="both"/>
        <w:rPr>
          <w:rFonts w:ascii="Helvetica Neue" w:hAnsi="Helvetica Neue"/>
          <w:b w:val="0"/>
          <w:szCs w:val="24"/>
          <w:u w:val="single"/>
        </w:rPr>
      </w:pPr>
    </w:p>
    <w:p w14:paraId="26FB5C55" w14:textId="77777777" w:rsidR="00677D62" w:rsidRPr="002D26F2" w:rsidRDefault="00677D62" w:rsidP="00677D62">
      <w:pPr>
        <w:pStyle w:val="Titre6"/>
        <w:jc w:val="both"/>
        <w:rPr>
          <w:rFonts w:ascii="Helvetica Neue" w:hAnsi="Helvetica Neue"/>
          <w:b w:val="0"/>
          <w:szCs w:val="24"/>
          <w:u w:val="single"/>
        </w:rPr>
      </w:pPr>
      <w:r w:rsidRPr="002D26F2">
        <w:rPr>
          <w:rFonts w:ascii="Helvetica Neue" w:hAnsi="Helvetica Neue"/>
          <w:b w:val="0"/>
          <w:szCs w:val="24"/>
          <w:u w:val="single"/>
        </w:rPr>
        <w:t>Tender Response Letter</w:t>
      </w:r>
    </w:p>
    <w:p w14:paraId="1411F3BC" w14:textId="77777777" w:rsidR="00677D62" w:rsidRPr="002D26F2" w:rsidRDefault="00677D62" w:rsidP="00677D62">
      <w:pPr>
        <w:jc w:val="both"/>
        <w:rPr>
          <w:rFonts w:ascii="Helvetica Neue" w:hAnsi="Helvetica Neue"/>
        </w:rPr>
      </w:pPr>
    </w:p>
    <w:p w14:paraId="0FC03862" w14:textId="77777777" w:rsidR="00677D62" w:rsidRPr="002D26F2" w:rsidRDefault="00677D62" w:rsidP="00677D62">
      <w:pPr>
        <w:jc w:val="both"/>
        <w:rPr>
          <w:rFonts w:ascii="Helvetica Neue" w:hAnsi="Helvetica Neue"/>
          <w:u w:val="single"/>
        </w:rPr>
      </w:pPr>
      <w:r w:rsidRPr="002D26F2">
        <w:rPr>
          <w:rFonts w:ascii="Helvetica Neue" w:hAnsi="Helvetica Neue"/>
          <w:u w:val="single"/>
          <w:lang w:val="en-AU"/>
        </w:rPr>
        <w:t xml:space="preserve">Re: </w:t>
      </w:r>
      <w:r>
        <w:rPr>
          <w:rFonts w:ascii="Helvetica Neue" w:hAnsi="Helvetica Neue"/>
          <w:u w:val="single"/>
          <w:lang w:val="en-AU"/>
        </w:rPr>
        <w:t xml:space="preserve">New Direction – The Foundation for European Reform - </w:t>
      </w:r>
      <w:r w:rsidRPr="002D26F2">
        <w:rPr>
          <w:rFonts w:ascii="Helvetica Neue" w:hAnsi="Helvetica Neue"/>
          <w:u w:val="single"/>
          <w:lang w:val="en-AU"/>
        </w:rPr>
        <w:t>Invitation to Tender</w:t>
      </w:r>
    </w:p>
    <w:p w14:paraId="5C3FCD35" w14:textId="77777777" w:rsidR="00677D62" w:rsidRPr="002D26F2" w:rsidRDefault="00677D62" w:rsidP="00677D62">
      <w:pPr>
        <w:jc w:val="both"/>
        <w:rPr>
          <w:rFonts w:ascii="Helvetica Neue" w:hAnsi="Helvetica Neue"/>
          <w:i/>
          <w:lang w:val="en-AU"/>
        </w:rPr>
      </w:pPr>
    </w:p>
    <w:p w14:paraId="16B060A5" w14:textId="77777777" w:rsidR="00677D62" w:rsidRPr="002D26F2" w:rsidRDefault="00677D62" w:rsidP="00677D62">
      <w:pPr>
        <w:jc w:val="both"/>
        <w:rPr>
          <w:rFonts w:ascii="Helvetica Neue" w:hAnsi="Helvetica Neue"/>
          <w:u w:val="single"/>
          <w:lang w:val="en-AU"/>
        </w:rPr>
      </w:pPr>
      <w:r w:rsidRPr="002D26F2">
        <w:rPr>
          <w:rFonts w:ascii="Helvetica Neue" w:hAnsi="Helvetica Neue"/>
          <w:u w:val="single"/>
          <w:lang w:val="en-AU"/>
        </w:rPr>
        <w:t>[</w:t>
      </w:r>
      <w:r w:rsidRPr="002D26F2">
        <w:rPr>
          <w:rFonts w:ascii="Helvetica Neue" w:hAnsi="Helvetica Neue"/>
          <w:highlight w:val="yellow"/>
          <w:u w:val="single"/>
          <w:lang w:val="en-AU"/>
        </w:rPr>
        <w:t>insert DATE</w:t>
      </w:r>
      <w:r w:rsidRPr="002D26F2">
        <w:rPr>
          <w:rFonts w:ascii="Helvetica Neue" w:hAnsi="Helvetica Neue"/>
          <w:u w:val="single"/>
          <w:lang w:val="en-AU"/>
        </w:rPr>
        <w:t xml:space="preserve">] </w:t>
      </w:r>
    </w:p>
    <w:p w14:paraId="07784D1F" w14:textId="77777777" w:rsidR="00677D62" w:rsidRPr="002D26F2" w:rsidRDefault="00677D62" w:rsidP="00677D62">
      <w:pPr>
        <w:jc w:val="both"/>
        <w:rPr>
          <w:rFonts w:ascii="Helvetica Neue" w:hAnsi="Helvetica Neue"/>
          <w:u w:val="single"/>
          <w:lang w:val="en-AU"/>
        </w:rPr>
      </w:pPr>
    </w:p>
    <w:p w14:paraId="2D335410" w14:textId="77777777" w:rsidR="00677D62" w:rsidRPr="002D26F2" w:rsidRDefault="00677D62" w:rsidP="00677D62">
      <w:pPr>
        <w:jc w:val="both"/>
        <w:rPr>
          <w:rFonts w:ascii="Helvetica Neue" w:hAnsi="Helvetica Neue"/>
          <w:i/>
          <w:lang w:val="en-AU"/>
        </w:rPr>
      </w:pPr>
      <w:r w:rsidRPr="002D26F2">
        <w:rPr>
          <w:rFonts w:ascii="Helvetica Neue" w:hAnsi="Helvetica Neue"/>
          <w:i/>
          <w:lang w:val="en-AU"/>
        </w:rPr>
        <w:t xml:space="preserve">Dear </w:t>
      </w:r>
      <w:r>
        <w:rPr>
          <w:rFonts w:ascii="Helvetica Neue" w:hAnsi="Helvetica Neue"/>
          <w:i/>
          <w:lang w:val="en-AU"/>
        </w:rPr>
        <w:t>New Direction</w:t>
      </w:r>
      <w:r w:rsidRPr="002D26F2">
        <w:rPr>
          <w:rFonts w:ascii="Helvetica Neue" w:hAnsi="Helvetica Neue"/>
          <w:i/>
          <w:lang w:val="en-AU"/>
        </w:rPr>
        <w:t>:</w:t>
      </w:r>
    </w:p>
    <w:p w14:paraId="252CAD53" w14:textId="77777777" w:rsidR="00677D62" w:rsidRPr="002D26F2" w:rsidRDefault="00677D62" w:rsidP="00677D62">
      <w:pPr>
        <w:jc w:val="both"/>
        <w:rPr>
          <w:rFonts w:ascii="Helvetica Neue" w:hAnsi="Helvetica Neue"/>
          <w:i/>
          <w:lang w:val="en-AU"/>
        </w:rPr>
      </w:pPr>
    </w:p>
    <w:p w14:paraId="3E0215E1" w14:textId="77777777" w:rsidR="00677D62" w:rsidRPr="002D26F2" w:rsidRDefault="00677D62" w:rsidP="00677D62">
      <w:pPr>
        <w:jc w:val="both"/>
        <w:rPr>
          <w:rFonts w:ascii="Helvetica Neue" w:hAnsi="Helvetica Neue"/>
          <w:lang w:val="en-AU"/>
        </w:rPr>
      </w:pPr>
      <w:r w:rsidRPr="002D26F2">
        <w:rPr>
          <w:rFonts w:ascii="Helvetica Neue" w:hAnsi="Helvetica Neue"/>
          <w:lang w:val="en-AU"/>
        </w:rPr>
        <w:t>Please find enclosed our response to your Invitation to Tender.</w:t>
      </w:r>
    </w:p>
    <w:p w14:paraId="710E3293" w14:textId="77777777" w:rsidR="00677D62" w:rsidRPr="002D26F2" w:rsidRDefault="00677D62" w:rsidP="00677D62">
      <w:pPr>
        <w:jc w:val="both"/>
        <w:rPr>
          <w:rFonts w:ascii="Helvetica Neue" w:hAnsi="Helvetica Neue"/>
          <w:i/>
          <w:lang w:val="en-AU"/>
        </w:rPr>
      </w:pPr>
    </w:p>
    <w:p w14:paraId="48B72970" w14:textId="77777777" w:rsidR="00677D62" w:rsidRPr="002D26F2" w:rsidRDefault="00677D62" w:rsidP="00677D62">
      <w:pPr>
        <w:jc w:val="both"/>
        <w:rPr>
          <w:rFonts w:ascii="Helvetica Neue" w:hAnsi="Helvetica Neue"/>
          <w:i/>
          <w:lang w:val="en-AU"/>
        </w:rPr>
      </w:pPr>
      <w:r w:rsidRPr="002D26F2">
        <w:rPr>
          <w:rFonts w:ascii="Helvetica Neue" w:hAnsi="Helvetica Neue"/>
          <w:i/>
          <w:lang w:val="en-AU"/>
        </w:rPr>
        <w:t>We acknowledge and agree that:</w:t>
      </w:r>
    </w:p>
    <w:p w14:paraId="35BD873A" w14:textId="77777777" w:rsidR="00677D62" w:rsidRPr="002D26F2" w:rsidRDefault="00677D62" w:rsidP="00677D62">
      <w:pPr>
        <w:jc w:val="both"/>
        <w:rPr>
          <w:rFonts w:ascii="Helvetica Neue" w:hAnsi="Helvetica Neue"/>
          <w:lang w:val="en-AU"/>
        </w:rPr>
      </w:pPr>
    </w:p>
    <w:p w14:paraId="42F9983B" w14:textId="77777777" w:rsidR="00677D62" w:rsidRPr="002D26F2" w:rsidRDefault="00677D62" w:rsidP="00677D62">
      <w:pPr>
        <w:ind w:left="720" w:hanging="720"/>
        <w:jc w:val="both"/>
        <w:rPr>
          <w:rFonts w:ascii="Helvetica Neue" w:hAnsi="Helvetica Neue"/>
          <w:lang w:val="en-AU"/>
        </w:rPr>
      </w:pPr>
      <w:r w:rsidRPr="002D26F2">
        <w:rPr>
          <w:rFonts w:ascii="Helvetica Neue" w:hAnsi="Helvetica Neue"/>
          <w:lang w:val="en-AU"/>
        </w:rPr>
        <w:t>1.</w:t>
      </w:r>
      <w:r w:rsidRPr="002D26F2">
        <w:rPr>
          <w:rFonts w:ascii="Helvetica Neue" w:hAnsi="Helvetica Neue"/>
          <w:lang w:val="en-AU"/>
        </w:rPr>
        <w:tab/>
        <w:t xml:space="preserve">We have read and </w:t>
      </w:r>
      <w:r w:rsidRPr="002D26F2">
        <w:rPr>
          <w:rFonts w:ascii="Helvetica Neue" w:hAnsi="Helvetica Neue"/>
        </w:rPr>
        <w:t>reviewed</w:t>
      </w:r>
      <w:r w:rsidRPr="002D26F2">
        <w:rPr>
          <w:rFonts w:ascii="Helvetica Neue" w:hAnsi="Helvetica Neue"/>
          <w:lang w:val="en-AU"/>
        </w:rPr>
        <w:t xml:space="preserve"> all parts of the ‘Invitation to Tender’ </w:t>
      </w:r>
      <w:r w:rsidRPr="002D26F2">
        <w:rPr>
          <w:rFonts w:ascii="Helvetica Neue" w:hAnsi="Helvetica Neue"/>
        </w:rPr>
        <w:t xml:space="preserve">and accepts its terms and </w:t>
      </w:r>
      <w:proofErr w:type="gramStart"/>
      <w:r w:rsidRPr="002D26F2">
        <w:rPr>
          <w:rFonts w:ascii="Helvetica Neue" w:hAnsi="Helvetica Neue"/>
        </w:rPr>
        <w:t>conditions;</w:t>
      </w:r>
      <w:proofErr w:type="gramEnd"/>
    </w:p>
    <w:p w14:paraId="7C51F94E" w14:textId="77777777" w:rsidR="00677D62" w:rsidRPr="002D26F2" w:rsidRDefault="00677D62" w:rsidP="00677D62">
      <w:pPr>
        <w:ind w:left="720" w:hanging="720"/>
        <w:jc w:val="both"/>
        <w:rPr>
          <w:rFonts w:ascii="Helvetica Neue" w:hAnsi="Helvetica Neue"/>
          <w:lang w:val="en-AU"/>
        </w:rPr>
      </w:pPr>
      <w:r w:rsidRPr="002D26F2">
        <w:rPr>
          <w:rFonts w:ascii="Helvetica Neue" w:hAnsi="Helvetica Neue"/>
          <w:lang w:val="en-AU"/>
        </w:rPr>
        <w:t>2.</w:t>
      </w:r>
      <w:r w:rsidRPr="002D26F2">
        <w:rPr>
          <w:rFonts w:ascii="Helvetica Neue" w:hAnsi="Helvetica Neue"/>
          <w:lang w:val="en-AU"/>
        </w:rPr>
        <w:tab/>
        <w:t xml:space="preserve">Our tender constitutes offers for service(s) </w:t>
      </w:r>
      <w:proofErr w:type="gramStart"/>
      <w:r w:rsidRPr="002D26F2">
        <w:rPr>
          <w:rFonts w:ascii="Helvetica Neue" w:hAnsi="Helvetica Neue"/>
          <w:lang w:val="en-AU"/>
        </w:rPr>
        <w:t>tendered;</w:t>
      </w:r>
      <w:proofErr w:type="gramEnd"/>
    </w:p>
    <w:p w14:paraId="6FD6186C" w14:textId="77777777" w:rsidR="00677D62" w:rsidRPr="002D26F2" w:rsidRDefault="00677D62" w:rsidP="00677D62">
      <w:pPr>
        <w:ind w:left="720" w:hanging="720"/>
        <w:jc w:val="both"/>
        <w:rPr>
          <w:rFonts w:ascii="Helvetica Neue" w:hAnsi="Helvetica Neue"/>
          <w:lang w:val="en-AU"/>
        </w:rPr>
      </w:pPr>
      <w:r w:rsidRPr="002D26F2">
        <w:rPr>
          <w:rFonts w:ascii="Helvetica Neue" w:hAnsi="Helvetica Neue"/>
          <w:lang w:val="en-AU"/>
        </w:rPr>
        <w:t>3.</w:t>
      </w:r>
      <w:r w:rsidRPr="002D26F2">
        <w:rPr>
          <w:rFonts w:ascii="Helvetica Neue" w:hAnsi="Helvetica Neue"/>
          <w:lang w:val="en-AU"/>
        </w:rPr>
        <w:tab/>
        <w:t xml:space="preserve">If our tender is successful, a formal contract for the supply of the relevant service(s) will be formed and entered into, and we will provide the service(s) in accordance with the terms and conditions set out in the contract, guided by the Invitation to </w:t>
      </w:r>
      <w:proofErr w:type="gramStart"/>
      <w:r w:rsidRPr="002D26F2">
        <w:rPr>
          <w:rFonts w:ascii="Helvetica Neue" w:hAnsi="Helvetica Neue"/>
          <w:lang w:val="en-AU"/>
        </w:rPr>
        <w:t>Tender;</w:t>
      </w:r>
      <w:proofErr w:type="gramEnd"/>
    </w:p>
    <w:p w14:paraId="0373E771" w14:textId="5C26078F" w:rsidR="00677D62" w:rsidRPr="002D26F2" w:rsidRDefault="00677D62" w:rsidP="00677D62">
      <w:pPr>
        <w:ind w:left="720" w:hanging="720"/>
        <w:jc w:val="both"/>
        <w:rPr>
          <w:rFonts w:ascii="Helvetica Neue" w:hAnsi="Helvetica Neue"/>
          <w:lang w:val="en-AU"/>
        </w:rPr>
      </w:pPr>
      <w:r w:rsidRPr="002D26F2">
        <w:rPr>
          <w:rFonts w:ascii="Helvetica Neue" w:hAnsi="Helvetica Neue"/>
          <w:lang w:val="en-AU"/>
        </w:rPr>
        <w:t>4.</w:t>
      </w:r>
      <w:r w:rsidRPr="002D26F2">
        <w:rPr>
          <w:rFonts w:ascii="Helvetica Neue" w:hAnsi="Helvetica Neue"/>
          <w:lang w:val="en-AU"/>
        </w:rPr>
        <w:tab/>
      </w:r>
      <w:r w:rsidR="00297A31">
        <w:rPr>
          <w:rFonts w:ascii="Helvetica Neue" w:hAnsi="Helvetica Neue"/>
          <w:lang w:val="en-AU"/>
        </w:rPr>
        <w:t>New Direction</w:t>
      </w:r>
      <w:r w:rsidRPr="002D26F2">
        <w:rPr>
          <w:rFonts w:ascii="Helvetica Neue" w:hAnsi="Helvetica Neue"/>
          <w:lang w:val="en-AU"/>
        </w:rPr>
        <w:t xml:space="preserve"> is not bound to accept the lowest offer it receives, and</w:t>
      </w:r>
    </w:p>
    <w:p w14:paraId="10828570" w14:textId="77777777" w:rsidR="00677D62" w:rsidRPr="002D26F2" w:rsidRDefault="00677D62" w:rsidP="00677D62">
      <w:pPr>
        <w:ind w:left="720" w:hanging="720"/>
        <w:jc w:val="both"/>
        <w:rPr>
          <w:rFonts w:ascii="Helvetica Neue" w:hAnsi="Helvetica Neue"/>
        </w:rPr>
      </w:pPr>
      <w:r w:rsidRPr="002D26F2">
        <w:rPr>
          <w:rFonts w:ascii="Helvetica Neue" w:hAnsi="Helvetica Neue"/>
          <w:lang w:val="en-AU"/>
        </w:rPr>
        <w:t>5.</w:t>
      </w:r>
      <w:r w:rsidRPr="002D26F2">
        <w:rPr>
          <w:rFonts w:ascii="Helvetica Neue" w:hAnsi="Helvetica Neue"/>
          <w:lang w:val="en-AU"/>
        </w:rPr>
        <w:tab/>
      </w:r>
      <w:r w:rsidRPr="002D26F2">
        <w:rPr>
          <w:rFonts w:ascii="Helvetica Neue" w:hAnsi="Helvetica Neue"/>
        </w:rPr>
        <w:t>The information provided is this response is accurate and complete and t</w:t>
      </w:r>
      <w:r w:rsidRPr="002D26F2">
        <w:rPr>
          <w:rFonts w:ascii="Helvetica Neue" w:hAnsi="Helvetica Neue"/>
          <w:lang w:val="en-AU"/>
        </w:rPr>
        <w:t xml:space="preserve">he person signing this Tender Response Letter is duly authorised to do so. </w:t>
      </w:r>
    </w:p>
    <w:p w14:paraId="7A45D3AE" w14:textId="77777777" w:rsidR="00677D62" w:rsidRPr="002D26F2" w:rsidRDefault="00677D62" w:rsidP="00677D62">
      <w:pPr>
        <w:jc w:val="both"/>
        <w:rPr>
          <w:rFonts w:ascii="Helvetica Neue" w:hAnsi="Helvetica Neue"/>
          <w:u w:val="single"/>
          <w:lang w:val="en-AU"/>
        </w:rPr>
      </w:pPr>
    </w:p>
    <w:p w14:paraId="63D6AAAD" w14:textId="77777777" w:rsidR="00677D62" w:rsidRPr="002D26F2" w:rsidRDefault="00677D62" w:rsidP="00677D62">
      <w:pPr>
        <w:jc w:val="both"/>
        <w:rPr>
          <w:rFonts w:ascii="Helvetica Neue" w:hAnsi="Helvetica Neue"/>
          <w:lang w:val="en-AU"/>
        </w:rPr>
      </w:pPr>
      <w:r w:rsidRPr="002D26F2">
        <w:rPr>
          <w:rFonts w:ascii="Helvetica Neue" w:hAnsi="Helvetica Neue"/>
          <w:lang w:val="en-AU"/>
        </w:rPr>
        <w:t>The contact person for correspondence regarding our tender is:</w:t>
      </w:r>
    </w:p>
    <w:p w14:paraId="3D5EA16A" w14:textId="77777777" w:rsidR="00677D62" w:rsidRPr="002D26F2" w:rsidRDefault="00677D62" w:rsidP="00677D62">
      <w:pPr>
        <w:jc w:val="both"/>
        <w:rPr>
          <w:rFonts w:ascii="Helvetica Neue" w:hAnsi="Helvetica Neue"/>
          <w:lang w:val="en-AU"/>
        </w:rPr>
      </w:pPr>
    </w:p>
    <w:p w14:paraId="72632EEE" w14:textId="77777777" w:rsidR="00677D62" w:rsidRPr="002D26F2" w:rsidRDefault="00677D62" w:rsidP="00677D62">
      <w:pPr>
        <w:jc w:val="both"/>
        <w:rPr>
          <w:rFonts w:ascii="Helvetica Neue" w:hAnsi="Helvetica Neue"/>
          <w:highlight w:val="yellow"/>
          <w:lang w:val="en-AU"/>
        </w:rPr>
      </w:pPr>
      <w:r w:rsidRPr="002D26F2">
        <w:rPr>
          <w:rFonts w:ascii="Helvetica Neue" w:hAnsi="Helvetica Neue"/>
          <w:highlight w:val="yellow"/>
          <w:lang w:val="en-AU"/>
        </w:rPr>
        <w:t xml:space="preserve">Name: </w:t>
      </w:r>
      <w:r w:rsidRPr="002D26F2">
        <w:rPr>
          <w:rFonts w:ascii="Helvetica Neue" w:hAnsi="Helvetica Neue"/>
          <w:highlight w:val="yellow"/>
          <w:lang w:val="en-AU"/>
        </w:rPr>
        <w:tab/>
      </w:r>
      <w:r w:rsidRPr="002D26F2">
        <w:rPr>
          <w:rFonts w:ascii="Helvetica Neue" w:hAnsi="Helvetica Neue"/>
          <w:highlight w:val="yellow"/>
          <w:lang w:val="en-AU"/>
        </w:rPr>
        <w:tab/>
      </w:r>
      <w:r w:rsidRPr="002D26F2">
        <w:rPr>
          <w:rFonts w:ascii="Helvetica Neue" w:hAnsi="Helvetica Neue"/>
          <w:highlight w:val="yellow"/>
          <w:lang w:val="en-AU"/>
        </w:rPr>
        <w:tab/>
      </w:r>
      <w:r w:rsidRPr="002D26F2">
        <w:rPr>
          <w:rFonts w:ascii="Helvetica Neue" w:hAnsi="Helvetica Neue"/>
          <w:highlight w:val="yellow"/>
          <w:lang w:val="en-AU"/>
        </w:rPr>
        <w:tab/>
      </w:r>
    </w:p>
    <w:p w14:paraId="620C4EFA" w14:textId="77777777" w:rsidR="00677D62" w:rsidRPr="002D26F2" w:rsidRDefault="00677D62" w:rsidP="00677D62">
      <w:pPr>
        <w:jc w:val="both"/>
        <w:rPr>
          <w:rFonts w:ascii="Helvetica Neue" w:hAnsi="Helvetica Neue"/>
          <w:lang w:val="en-AU"/>
        </w:rPr>
      </w:pPr>
      <w:r w:rsidRPr="002D26F2">
        <w:rPr>
          <w:rFonts w:ascii="Helvetica Neue" w:hAnsi="Helvetica Neue"/>
          <w:highlight w:val="yellow"/>
          <w:lang w:val="en-AU"/>
        </w:rPr>
        <w:t>Position:</w:t>
      </w:r>
      <w:r w:rsidRPr="002D26F2">
        <w:rPr>
          <w:rFonts w:ascii="Helvetica Neue" w:hAnsi="Helvetica Neue"/>
          <w:lang w:val="en-AU"/>
        </w:rPr>
        <w:t xml:space="preserve"> </w:t>
      </w:r>
      <w:r w:rsidRPr="002D26F2">
        <w:rPr>
          <w:rFonts w:ascii="Helvetica Neue" w:hAnsi="Helvetica Neue"/>
          <w:lang w:val="en-AU"/>
        </w:rPr>
        <w:tab/>
      </w:r>
      <w:r w:rsidRPr="002D26F2">
        <w:rPr>
          <w:rFonts w:ascii="Helvetica Neue" w:hAnsi="Helvetica Neue"/>
          <w:lang w:val="en-AU"/>
        </w:rPr>
        <w:tab/>
      </w:r>
      <w:r w:rsidRPr="002D26F2">
        <w:rPr>
          <w:rFonts w:ascii="Helvetica Neue" w:hAnsi="Helvetica Neue"/>
          <w:lang w:val="en-AU"/>
        </w:rPr>
        <w:tab/>
      </w:r>
      <w:r w:rsidRPr="002D26F2">
        <w:rPr>
          <w:rFonts w:ascii="Helvetica Neue" w:hAnsi="Helvetica Neue"/>
          <w:lang w:val="en-AU"/>
        </w:rPr>
        <w:tab/>
      </w:r>
      <w:r w:rsidRPr="002D26F2">
        <w:rPr>
          <w:rFonts w:ascii="Helvetica Neue" w:hAnsi="Helvetica Neue"/>
          <w:lang w:val="en-AU"/>
        </w:rPr>
        <w:tab/>
      </w:r>
      <w:r w:rsidRPr="002D26F2">
        <w:rPr>
          <w:rFonts w:ascii="Helvetica Neue" w:hAnsi="Helvetica Neue"/>
          <w:lang w:val="en-AU"/>
        </w:rPr>
        <w:tab/>
      </w:r>
    </w:p>
    <w:p w14:paraId="0D3ECA07" w14:textId="77777777" w:rsidR="00677D62" w:rsidRPr="002D26F2" w:rsidRDefault="00677D62" w:rsidP="00677D62">
      <w:pPr>
        <w:jc w:val="both"/>
        <w:rPr>
          <w:rFonts w:ascii="Helvetica Neue" w:hAnsi="Helvetica Neue"/>
          <w:lang w:val="en-AU"/>
        </w:rPr>
      </w:pPr>
    </w:p>
    <w:p w14:paraId="3CD93606" w14:textId="77777777" w:rsidR="00677D62" w:rsidRPr="002D26F2" w:rsidRDefault="00677D62" w:rsidP="00677D62">
      <w:pPr>
        <w:jc w:val="both"/>
        <w:rPr>
          <w:rFonts w:ascii="Helvetica Neue" w:hAnsi="Helvetica Neue"/>
          <w:lang w:val="en-AU"/>
        </w:rPr>
      </w:pPr>
    </w:p>
    <w:p w14:paraId="73FA68F5" w14:textId="77777777" w:rsidR="00677D62" w:rsidRPr="002D26F2" w:rsidRDefault="00677D62" w:rsidP="00677D62">
      <w:pPr>
        <w:jc w:val="both"/>
        <w:rPr>
          <w:rFonts w:ascii="Helvetica Neue" w:hAnsi="Helvetica Neue"/>
          <w:lang w:val="en-AU"/>
        </w:rPr>
      </w:pPr>
      <w:r w:rsidRPr="002D26F2">
        <w:rPr>
          <w:rFonts w:ascii="Helvetica Neue" w:hAnsi="Helvetica Neue"/>
          <w:lang w:val="en-AU"/>
        </w:rPr>
        <w:t>Yours sincerely</w:t>
      </w:r>
    </w:p>
    <w:p w14:paraId="6899649B" w14:textId="77777777" w:rsidR="00677D62" w:rsidRPr="002D26F2" w:rsidRDefault="00677D62" w:rsidP="00677D62">
      <w:pPr>
        <w:jc w:val="both"/>
        <w:rPr>
          <w:rFonts w:ascii="Helvetica Neue" w:hAnsi="Helvetica Neue"/>
          <w:lang w:val="en-AU"/>
        </w:rPr>
      </w:pPr>
    </w:p>
    <w:p w14:paraId="5FB573D6" w14:textId="77777777" w:rsidR="00677D62" w:rsidRPr="002D26F2" w:rsidRDefault="00677D62" w:rsidP="00677D62">
      <w:pPr>
        <w:jc w:val="both"/>
        <w:rPr>
          <w:rFonts w:ascii="Helvetica Neue" w:hAnsi="Helvetica Neue"/>
          <w:lang w:val="en-AU"/>
        </w:rPr>
      </w:pPr>
    </w:p>
    <w:p w14:paraId="4F29B74D" w14:textId="77777777" w:rsidR="00677D62" w:rsidRPr="00383927" w:rsidRDefault="00677D62" w:rsidP="00677D62">
      <w:pPr>
        <w:jc w:val="both"/>
        <w:rPr>
          <w:rFonts w:ascii="Helvetica" w:hAnsi="Helvetica"/>
          <w:lang w:val="en-AU"/>
        </w:rPr>
      </w:pPr>
    </w:p>
    <w:p w14:paraId="0E69E7A8" w14:textId="77777777" w:rsidR="00677D62" w:rsidRPr="00383927" w:rsidRDefault="00677D62" w:rsidP="00677D62">
      <w:pPr>
        <w:jc w:val="both"/>
        <w:rPr>
          <w:rFonts w:ascii="Helvetica" w:hAnsi="Helvetica"/>
          <w:lang w:val="en-AU"/>
        </w:rPr>
      </w:pPr>
    </w:p>
    <w:p w14:paraId="7218DD48" w14:textId="1A7DD5C4" w:rsidR="00677D62" w:rsidRPr="00383927" w:rsidRDefault="00677D62" w:rsidP="00677D62">
      <w:pPr>
        <w:jc w:val="both"/>
        <w:rPr>
          <w:rFonts w:ascii="Helvetica" w:hAnsi="Helvetica"/>
          <w:b/>
          <w:u w:val="single"/>
        </w:rPr>
      </w:pPr>
    </w:p>
    <w:sectPr w:rsidR="00677D62" w:rsidRPr="0038392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D433A" w14:textId="77777777" w:rsidR="00AB6F45" w:rsidRDefault="00AB6F45" w:rsidP="00677D62">
      <w:r>
        <w:separator/>
      </w:r>
    </w:p>
  </w:endnote>
  <w:endnote w:type="continuationSeparator" w:id="0">
    <w:p w14:paraId="53E03602" w14:textId="77777777" w:rsidR="00AB6F45" w:rsidRDefault="00AB6F45" w:rsidP="0067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88B88" w14:textId="77777777" w:rsidR="00AB6F45" w:rsidRDefault="00AB6F45" w:rsidP="00677D62">
      <w:r>
        <w:separator/>
      </w:r>
    </w:p>
  </w:footnote>
  <w:footnote w:type="continuationSeparator" w:id="0">
    <w:p w14:paraId="3DEDAA37" w14:textId="77777777" w:rsidR="00AB6F45" w:rsidRDefault="00AB6F45" w:rsidP="00677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7C12" w14:textId="5E4A911F" w:rsidR="00677D62" w:rsidRDefault="00677D62">
    <w:pPr>
      <w:pStyle w:val="En-tte"/>
    </w:pPr>
    <w:r>
      <w:t xml:space="preserve">Tendering </w:t>
    </w:r>
    <w:r w:rsidR="008364A1" w:rsidRPr="008364A1">
      <w:rPr>
        <w:highlight w:val="yellow"/>
      </w:rPr>
      <w:t>[insert the tendering number]</w:t>
    </w:r>
    <w:r w:rsidRPr="008364A1">
      <w:rPr>
        <w:highlight w:val="yellow"/>
      </w:rPr>
      <w:t>/</w:t>
    </w:r>
    <w:proofErr w:type="gramStart"/>
    <w:r>
      <w:t>202</w:t>
    </w:r>
    <w:r w:rsidR="00FB2D19">
      <w:t>4</w:t>
    </w:r>
    <w:proofErr w:type="gramEnd"/>
  </w:p>
  <w:p w14:paraId="1F0A51AE" w14:textId="6DAE2B20" w:rsidR="00000000" w:rsidRDefault="0000000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62"/>
    <w:rsid w:val="000D17E1"/>
    <w:rsid w:val="00260B1B"/>
    <w:rsid w:val="00297A31"/>
    <w:rsid w:val="00470EFD"/>
    <w:rsid w:val="005D417F"/>
    <w:rsid w:val="005E14F6"/>
    <w:rsid w:val="00677D62"/>
    <w:rsid w:val="007963D8"/>
    <w:rsid w:val="008364A1"/>
    <w:rsid w:val="008732E9"/>
    <w:rsid w:val="00891851"/>
    <w:rsid w:val="00973E02"/>
    <w:rsid w:val="009C19AB"/>
    <w:rsid w:val="00AB6F45"/>
    <w:rsid w:val="00B64582"/>
    <w:rsid w:val="00D05362"/>
    <w:rsid w:val="00D1753B"/>
    <w:rsid w:val="00D70A99"/>
    <w:rsid w:val="00DA0717"/>
    <w:rsid w:val="00E60474"/>
    <w:rsid w:val="00F6044F"/>
    <w:rsid w:val="00FB2D1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50C2DD7"/>
  <w15:chartTrackingRefBased/>
  <w15:docId w15:val="{D29271B2-F656-5F43-BA7F-B919F83D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D62"/>
    <w:rPr>
      <w:lang w:val="en-GB"/>
    </w:rPr>
  </w:style>
  <w:style w:type="paragraph" w:styleId="Titre6">
    <w:name w:val="heading 6"/>
    <w:basedOn w:val="Normal"/>
    <w:next w:val="Normal"/>
    <w:link w:val="Titre6Car"/>
    <w:uiPriority w:val="9"/>
    <w:semiHidden/>
    <w:unhideWhenUsed/>
    <w:qFormat/>
    <w:rsid w:val="00677D62"/>
    <w:pPr>
      <w:keepNext/>
      <w:keepLines/>
      <w:spacing w:before="200" w:after="40"/>
      <w:outlineLvl w:val="5"/>
    </w:pPr>
    <w:rPr>
      <w:rFonts w:ascii="Calibri" w:eastAsia="Calibri" w:hAnsi="Calibri" w:cs="Calibri"/>
      <w:b/>
      <w:sz w:val="20"/>
      <w:szCs w:val="20"/>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semiHidden/>
    <w:rsid w:val="00677D62"/>
    <w:rPr>
      <w:rFonts w:ascii="Calibri" w:eastAsia="Calibri" w:hAnsi="Calibri" w:cs="Calibri"/>
      <w:b/>
      <w:sz w:val="20"/>
      <w:szCs w:val="20"/>
      <w:lang w:val="en-US" w:eastAsia="fr-FR"/>
    </w:rPr>
  </w:style>
  <w:style w:type="paragraph" w:styleId="En-tte">
    <w:name w:val="header"/>
    <w:basedOn w:val="Normal"/>
    <w:link w:val="En-tteCar"/>
    <w:uiPriority w:val="99"/>
    <w:unhideWhenUsed/>
    <w:rsid w:val="00677D62"/>
    <w:pPr>
      <w:tabs>
        <w:tab w:val="center" w:pos="4536"/>
        <w:tab w:val="right" w:pos="9072"/>
      </w:tabs>
    </w:pPr>
  </w:style>
  <w:style w:type="character" w:customStyle="1" w:styleId="En-tteCar">
    <w:name w:val="En-tête Car"/>
    <w:basedOn w:val="Policepardfaut"/>
    <w:link w:val="En-tte"/>
    <w:uiPriority w:val="99"/>
    <w:rsid w:val="00677D62"/>
    <w:rPr>
      <w:lang w:val="en-GB"/>
    </w:rPr>
  </w:style>
  <w:style w:type="paragraph" w:styleId="Pieddepage">
    <w:name w:val="footer"/>
    <w:basedOn w:val="Normal"/>
    <w:link w:val="PieddepageCar"/>
    <w:uiPriority w:val="99"/>
    <w:unhideWhenUsed/>
    <w:rsid w:val="00677D62"/>
    <w:pPr>
      <w:tabs>
        <w:tab w:val="center" w:pos="4536"/>
        <w:tab w:val="right" w:pos="9072"/>
      </w:tabs>
    </w:pPr>
  </w:style>
  <w:style w:type="character" w:customStyle="1" w:styleId="PieddepageCar">
    <w:name w:val="Pied de page Car"/>
    <w:basedOn w:val="Policepardfaut"/>
    <w:link w:val="Pieddepage"/>
    <w:uiPriority w:val="99"/>
    <w:rsid w:val="00677D6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899</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witold de chevilly</dc:creator>
  <cp:keywords/>
  <dc:description/>
  <cp:lastModifiedBy>witold de chevilly</cp:lastModifiedBy>
  <cp:revision>2</cp:revision>
  <dcterms:created xsi:type="dcterms:W3CDTF">2024-02-05T13:20:00Z</dcterms:created>
  <dcterms:modified xsi:type="dcterms:W3CDTF">2024-02-05T13:20:00Z</dcterms:modified>
</cp:coreProperties>
</file>